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0" w:rsidRPr="007843F0" w:rsidRDefault="00F338B8" w:rsidP="00F338B8">
      <w:pPr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F63DE3" w:rsidRPr="004964F0" w:rsidRDefault="00F63DE3" w:rsidP="00F63DE3">
      <w:pPr>
        <w:ind w:firstLine="720"/>
        <w:jc w:val="both"/>
      </w:pPr>
      <w:r w:rsidRPr="004964F0">
        <w:rPr>
          <w:lang w:val="sr-Cyrl-CS"/>
        </w:rPr>
        <w:t>На основу члана 19. Закона о јавном информисању и медијима („Службени гласник Републике Србије“, број: 83/2014, 58/2015 и 12/2016</w:t>
      </w:r>
      <w:r w:rsidRPr="004964F0">
        <w:t xml:space="preserve"> </w:t>
      </w:r>
      <w:r w:rsidRPr="004964F0">
        <w:rPr>
          <w:lang w:val="sr-Cyrl-CS"/>
        </w:rPr>
        <w:t>-</w:t>
      </w:r>
      <w:r w:rsidRPr="004964F0">
        <w:t xml:space="preserve"> </w:t>
      </w:r>
      <w:r w:rsidRPr="004964F0">
        <w:rPr>
          <w:lang w:val="sr-Cyrl-CS"/>
        </w:rPr>
        <w:t>аутентично тумачење), члана 4. раздео 5, Програм 1</w:t>
      </w:r>
      <w:r w:rsidRPr="004964F0">
        <w:t>3</w:t>
      </w:r>
      <w:r w:rsidRPr="004964F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454 – Текуће субвенције приватним предузећима, позиција 118. Одлуке о буџету општине Владичин Хан за 2020. годину („Службени гласник града Врања“, број: </w:t>
      </w:r>
      <w:r>
        <w:rPr>
          <w:lang w:val="sr-Cyrl-CS"/>
        </w:rPr>
        <w:t>30</w:t>
      </w:r>
      <w:r w:rsidRPr="004964F0">
        <w:rPr>
          <w:lang w:val="sr-Cyrl-CS"/>
        </w:rPr>
        <w:t xml:space="preserve">/2019), члана 3. и члана 4. Правилника о </w:t>
      </w:r>
      <w:proofErr w:type="spellStart"/>
      <w:r w:rsidRPr="004964F0">
        <w:rPr>
          <w:lang w:val="sr-Cyrl-CS"/>
        </w:rPr>
        <w:t>суфинасирању</w:t>
      </w:r>
      <w:proofErr w:type="spellEnd"/>
      <w:r w:rsidRPr="004964F0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4964F0">
        <w:t>члана</w:t>
      </w:r>
      <w:proofErr w:type="spellEnd"/>
      <w:r w:rsidRPr="004964F0">
        <w:t xml:space="preserve"> 70. </w:t>
      </w:r>
      <w:proofErr w:type="spellStart"/>
      <w:r w:rsidRPr="004964F0">
        <w:t>Статута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proofErr w:type="gramStart"/>
      <w:r w:rsidRPr="004964F0">
        <w:t>Хан</w:t>
      </w:r>
      <w:proofErr w:type="spellEnd"/>
      <w:r w:rsidRPr="004964F0">
        <w:t>(</w:t>
      </w:r>
      <w:proofErr w:type="gramEnd"/>
      <w:r w:rsidRPr="004964F0">
        <w:t>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Pr="004964F0">
        <w:rPr>
          <w:lang w:val="sr-Cyrl-CS"/>
        </w:rPr>
        <w:t>4/201</w:t>
      </w:r>
      <w:r w:rsidRPr="004964F0">
        <w:t xml:space="preserve">9), </w:t>
      </w:r>
      <w:proofErr w:type="spellStart"/>
      <w:r w:rsidRPr="004964F0">
        <w:t>члана</w:t>
      </w:r>
      <w:proofErr w:type="spellEnd"/>
      <w:r w:rsidRPr="004964F0">
        <w:t xml:space="preserve"> 30. </w:t>
      </w:r>
      <w:proofErr w:type="spellStart"/>
      <w:proofErr w:type="gramStart"/>
      <w:r w:rsidRPr="004964F0">
        <w:t>Одлуке</w:t>
      </w:r>
      <w:proofErr w:type="spellEnd"/>
      <w:r w:rsidRPr="004964F0">
        <w:t xml:space="preserve"> о </w:t>
      </w:r>
      <w:proofErr w:type="spellStart"/>
      <w:r w:rsidRPr="004964F0">
        <w:t>Општинском</w:t>
      </w:r>
      <w:proofErr w:type="spellEnd"/>
      <w:r w:rsidRPr="004964F0">
        <w:t xml:space="preserve"> </w:t>
      </w:r>
      <w:proofErr w:type="spellStart"/>
      <w:r w:rsidRPr="004964F0">
        <w:t>већу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9/2019),</w:t>
      </w:r>
      <w:r w:rsidRPr="004964F0">
        <w:rPr>
          <w:lang w:val="sr-Cyrl-CS"/>
        </w:rPr>
        <w:t xml:space="preserve"> </w:t>
      </w:r>
      <w:r w:rsidRPr="004964F0">
        <w:t xml:space="preserve">и </w:t>
      </w:r>
      <w:proofErr w:type="spellStart"/>
      <w:r w:rsidRPr="004964F0">
        <w:t>члана</w:t>
      </w:r>
      <w:proofErr w:type="spellEnd"/>
      <w:r w:rsidRPr="004964F0">
        <w:t xml:space="preserve"> 51.</w:t>
      </w:r>
      <w:proofErr w:type="gramEnd"/>
      <w:r w:rsidRPr="004964F0">
        <w:t xml:space="preserve"> </w:t>
      </w:r>
      <w:proofErr w:type="spellStart"/>
      <w:proofErr w:type="gramStart"/>
      <w:r w:rsidRPr="004964F0">
        <w:t>Пословника</w:t>
      </w:r>
      <w:proofErr w:type="spellEnd"/>
      <w:r w:rsidRPr="004964F0">
        <w:t xml:space="preserve"> </w:t>
      </w:r>
      <w:proofErr w:type="spellStart"/>
      <w:r w:rsidRPr="004964F0">
        <w:t>Општинског</w:t>
      </w:r>
      <w:proofErr w:type="spellEnd"/>
      <w:r w:rsidRPr="004964F0">
        <w:t xml:space="preserve"> </w:t>
      </w:r>
      <w:proofErr w:type="spellStart"/>
      <w:r w:rsidRPr="004964F0">
        <w:t>већа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40/</w:t>
      </w:r>
      <w:r w:rsidRPr="004964F0">
        <w:rPr>
          <w:lang w:val="sr-Cyrl-CS"/>
        </w:rPr>
        <w:t>20</w:t>
      </w:r>
      <w:r w:rsidRPr="004964F0">
        <w:t>13)</w:t>
      </w:r>
      <w:r w:rsidRPr="004964F0">
        <w:rPr>
          <w:lang w:val="sr-Cyrl-CS"/>
        </w:rPr>
        <w:t xml:space="preserve">, године Општинско веће Општине Владичин Хан на седници одржаној дана </w:t>
      </w:r>
      <w:r w:rsidR="00C12A98">
        <w:rPr>
          <w:lang/>
        </w:rPr>
        <w:t>22.01.2020.</w:t>
      </w:r>
      <w:proofErr w:type="gramEnd"/>
      <w:r w:rsidR="00C12A98">
        <w:rPr>
          <w:lang/>
        </w:rPr>
        <w:t xml:space="preserve"> </w:t>
      </w:r>
      <w:r w:rsidRPr="004964F0">
        <w:rPr>
          <w:lang w:val="sr-Cyrl-CS"/>
        </w:rPr>
        <w:t>године, распис</w:t>
      </w:r>
      <w:proofErr w:type="spellStart"/>
      <w:r w:rsidRPr="004964F0">
        <w:t>исује</w:t>
      </w:r>
      <w:proofErr w:type="spellEnd"/>
      <w:r w:rsidRPr="004964F0">
        <w:t>:</w:t>
      </w:r>
    </w:p>
    <w:p w:rsidR="00F338B8" w:rsidRPr="00A2512A" w:rsidRDefault="00F338B8" w:rsidP="00F338B8">
      <w:pPr>
        <w:tabs>
          <w:tab w:val="left" w:pos="9072"/>
        </w:tabs>
        <w:ind w:firstLine="567"/>
        <w:rPr>
          <w:color w:val="FF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>Ј А В Н И  П О З И В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ЗА УЧЕШЋЕ НА ОПШТЕМ КОНКУРСУ 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ЗА СУФИНАНСИРАЊЕ ПРОЈЕКАТА ИЗ БУЏЕТА ОПШТИНЕ ВЛАДИЧИН ХАН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РАДИ ОСТВАРИВАЊА ЈАВНОГ ИНТЕРЕСА У ОБЛАСТИ ЈАВНОГ ИНФОРМИСАЊА У 20</w:t>
      </w:r>
      <w:r w:rsidR="00B12B3A">
        <w:rPr>
          <w:b/>
          <w:lang w:val="sr-Cyrl-CS"/>
        </w:rPr>
        <w:t>20</w:t>
      </w:r>
      <w:r w:rsidRPr="00A2512A">
        <w:rPr>
          <w:b/>
          <w:lang w:val="sr-Cyrl-CS"/>
        </w:rPr>
        <w:t xml:space="preserve">. ГОДИНИ </w:t>
      </w:r>
    </w:p>
    <w:p w:rsidR="00F338B8" w:rsidRPr="00A2512A" w:rsidRDefault="00F338B8" w:rsidP="00F338B8">
      <w:pPr>
        <w:tabs>
          <w:tab w:val="left" w:pos="9072"/>
        </w:tabs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  <w:r w:rsidRPr="00A2512A">
        <w:rPr>
          <w:b/>
          <w:color w:val="000000"/>
          <w:lang w:val="sr-Latn-CS"/>
        </w:rPr>
        <w:t xml:space="preserve">I Намена </w:t>
      </w:r>
      <w:r w:rsidRPr="00A2512A">
        <w:rPr>
          <w:b/>
          <w:color w:val="000000"/>
          <w:lang w:val="sr-Cyrl-CS"/>
        </w:rPr>
        <w:t>средстава за остваривање јавног интереса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ab/>
        <w:t>Јавни позив за учешће на општем конкурсу се расписује ради пружања финансијске подршке медијским садржајима који доприносе остваривању јавног интереса у области јавног информисања, у складу са  Законом о јавном информисању и медијима.</w:t>
      </w:r>
      <w:r w:rsidRPr="00A2512A">
        <w:rPr>
          <w:lang w:val="sr-Cyrl-CS"/>
        </w:rPr>
        <w:tab/>
      </w:r>
      <w:r w:rsidRPr="00A2512A">
        <w:rPr>
          <w:color w:val="000000"/>
        </w:rPr>
        <w:t xml:space="preserve">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Конкурс се расписује за суфинансирање пројеката чија реализација траје до 31.12.20</w:t>
      </w:r>
      <w:r w:rsidR="00B12B3A">
        <w:rPr>
          <w:lang w:val="sr-Cyrl-CS"/>
        </w:rPr>
        <w:t>20</w:t>
      </w:r>
      <w:r w:rsidRPr="00A2512A">
        <w:rPr>
          <w:lang w:val="sr-Cyrl-CS"/>
        </w:rPr>
        <w:t>. године.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Реализација пројекта мора бити доступна / видљива грађанима са територије општине Владичин Хан.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поднети захтев за суфинансирање највише до 80% вредности пројекта.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lang w:val="sr-Cyrl-CS"/>
        </w:rPr>
      </w:pPr>
      <w:r w:rsidRPr="00A2512A">
        <w:rPr>
          <w:b/>
          <w:lang w:val="sr-Latn-CS"/>
        </w:rPr>
        <w:t>II Износ средстава</w:t>
      </w:r>
      <w:r w:rsidRPr="00A2512A">
        <w:rPr>
          <w:b/>
          <w:lang w:val="sr-Cyrl-CS"/>
        </w:rPr>
        <w:t xml:space="preserve"> опредељених за конкурс</w:t>
      </w:r>
    </w:p>
    <w:p w:rsidR="00F338B8" w:rsidRPr="00A2512A" w:rsidRDefault="00F338B8" w:rsidP="00F338B8">
      <w:pPr>
        <w:autoSpaceDE w:val="0"/>
        <w:jc w:val="center"/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 xml:space="preserve">            Средства опредељена за овај конкурс износе </w:t>
      </w:r>
      <w:r w:rsidRPr="00A2512A">
        <w:t>3.</w:t>
      </w:r>
      <w:r w:rsidR="00B12B3A">
        <w:rPr>
          <w:lang w:val="sr-Cyrl-CS"/>
        </w:rPr>
        <w:t>6</w:t>
      </w:r>
      <w:r w:rsidRPr="00A2512A">
        <w:rPr>
          <w:lang w:val="sr-Cyrl-CS"/>
        </w:rPr>
        <w:t>00.000,00 динара.</w:t>
      </w:r>
    </w:p>
    <w:p w:rsidR="00F338B8" w:rsidRPr="008B5F17" w:rsidRDefault="00F338B8" w:rsidP="00A2512A">
      <w:pPr>
        <w:autoSpaceDE w:val="0"/>
        <w:ind w:firstLine="720"/>
        <w:jc w:val="both"/>
        <w:rPr>
          <w:lang w:val="sr-Cyrl-CS"/>
        </w:rPr>
      </w:pPr>
      <w:r w:rsidRPr="008B5F17">
        <w:rPr>
          <w:lang w:val="sr-Cyrl-CS"/>
        </w:rPr>
        <w:t xml:space="preserve">Најмањи износ средстава који се може одобрити по пројекту износи </w:t>
      </w:r>
      <w:r w:rsidRPr="008B5F17">
        <w:t>5</w:t>
      </w:r>
      <w:r w:rsidRPr="008B5F17">
        <w:rPr>
          <w:lang w:val="sr-Cyrl-CS"/>
        </w:rPr>
        <w:t xml:space="preserve">0.000,00 динара, а највећи износ средстава по пројекту износи </w:t>
      </w:r>
      <w:r w:rsidR="008B5F17" w:rsidRPr="008B5F17">
        <w:t>1.</w:t>
      </w:r>
      <w:r w:rsidRPr="008B5F17">
        <w:t xml:space="preserve"> </w:t>
      </w:r>
      <w:r w:rsidR="008B5F17" w:rsidRPr="008B5F17">
        <w:rPr>
          <w:lang w:val="sr-Latn-CS"/>
        </w:rPr>
        <w:t>00</w:t>
      </w:r>
      <w:r w:rsidRPr="008B5F17">
        <w:rPr>
          <w:lang w:val="sr-Cyrl-CS"/>
        </w:rPr>
        <w:t>0.000,00 динара.</w:t>
      </w:r>
    </w:p>
    <w:p w:rsidR="00F338B8" w:rsidRPr="00A2512A" w:rsidRDefault="00F338B8" w:rsidP="00F338B8">
      <w:pPr>
        <w:jc w:val="both"/>
        <w:rPr>
          <w:color w:val="000000"/>
        </w:rPr>
      </w:pPr>
      <w:r w:rsidRPr="00A2512A">
        <w:rPr>
          <w:lang w:val="sr-Cyrl-CS"/>
        </w:rPr>
        <w:t xml:space="preserve"> </w:t>
      </w:r>
      <w:r w:rsidRPr="00A2512A">
        <w:rPr>
          <w:lang w:val="sr-Cyrl-CS"/>
        </w:rPr>
        <w:tab/>
      </w:r>
      <w:proofErr w:type="spellStart"/>
      <w:proofErr w:type="gramStart"/>
      <w:r w:rsidRPr="00A2512A">
        <w:rPr>
          <w:color w:val="000000"/>
        </w:rPr>
        <w:t>Ако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опредељена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нису</w:t>
      </w:r>
      <w:proofErr w:type="spellEnd"/>
      <w:r w:rsidRPr="00A2512A">
        <w:rPr>
          <w:color w:val="000000"/>
        </w:rPr>
        <w:t xml:space="preserve"> у </w:t>
      </w:r>
      <w:proofErr w:type="spellStart"/>
      <w:r w:rsidRPr="00A2512A">
        <w:rPr>
          <w:color w:val="000000"/>
        </w:rPr>
        <w:t>целости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расподељена</w:t>
      </w:r>
      <w:proofErr w:type="spellEnd"/>
      <w:r w:rsidRPr="00A2512A">
        <w:rPr>
          <w:color w:val="000000"/>
        </w:rPr>
        <w:t xml:space="preserve">, </w:t>
      </w:r>
      <w:proofErr w:type="spellStart"/>
      <w:r w:rsidRPr="00A2512A">
        <w:t>Oпштинско</w:t>
      </w:r>
      <w:proofErr w:type="spellEnd"/>
      <w:r w:rsidRPr="00A2512A">
        <w:t xml:space="preserve"> </w:t>
      </w:r>
      <w:r w:rsidRPr="00A2512A">
        <w:rPr>
          <w:lang w:val="sr-Cyrl-CS"/>
        </w:rPr>
        <w:t xml:space="preserve">веће   општине Владичин Хан </w:t>
      </w:r>
      <w:proofErr w:type="spellStart"/>
      <w:r w:rsidRPr="00A2512A">
        <w:rPr>
          <w:color w:val="000000"/>
        </w:rPr>
        <w:t>може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распише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нови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расподелу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преосталих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средстава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краја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исте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календарске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године</w:t>
      </w:r>
      <w:proofErr w:type="spellEnd"/>
      <w:r w:rsidRPr="00A2512A">
        <w:rPr>
          <w:color w:val="000000"/>
        </w:rPr>
        <w:t>.</w:t>
      </w:r>
      <w:proofErr w:type="gramEnd"/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Средства која се расподељују на основу спроведеног јавног конкурса, расподељују се у складу са правилима о додели државне помоћи.</w:t>
      </w:r>
    </w:p>
    <w:p w:rsidR="00F338B8" w:rsidRPr="00A2512A" w:rsidRDefault="00F338B8" w:rsidP="00F338B8">
      <w:pPr>
        <w:ind w:firstLine="720"/>
        <w:jc w:val="both"/>
        <w:rPr>
          <w:color w:val="FF0000"/>
          <w:lang w:val="sr-Cyrl-CS"/>
        </w:rPr>
      </w:pPr>
      <w:r w:rsidRPr="00A2512A">
        <w:rPr>
          <w:lang w:val="sr-Cyrl-CS"/>
        </w:rPr>
        <w:t>Јавни позив ће се објавити на званичној интернет страници  општине Владичин Хан</w:t>
      </w:r>
      <w:r w:rsidRPr="00A2512A">
        <w:rPr>
          <w:color w:val="000000"/>
          <w:lang w:val="sr-Cyrl-CS"/>
        </w:rPr>
        <w:t xml:space="preserve">(мора бити </w:t>
      </w:r>
      <w:r w:rsidRPr="00A2512A">
        <w:rPr>
          <w:color w:val="000000"/>
          <w:shd w:val="clear" w:color="auto" w:fill="FFFFFF"/>
          <w:lang w:val="sr-Cyrl-CS"/>
        </w:rPr>
        <w:t>видљив и доступан јавности све време трајања конкурса)</w:t>
      </w:r>
      <w:r w:rsidRPr="00A2512A">
        <w:rPr>
          <w:color w:val="000000"/>
          <w:lang w:val="sr-Cyrl-CS"/>
        </w:rPr>
        <w:t xml:space="preserve"> и </w:t>
      </w:r>
      <w:r w:rsidRPr="00A2512A">
        <w:rPr>
          <w:lang w:val="sr-Cyrl-CS"/>
        </w:rPr>
        <w:t>дневном листу</w:t>
      </w:r>
      <w:r w:rsidRPr="00A2512A">
        <w:t>.</w:t>
      </w:r>
      <w:r w:rsidRPr="00A2512A">
        <w:rPr>
          <w:color w:val="FF0000"/>
          <w:lang w:val="sr-Cyrl-CS"/>
        </w:rPr>
        <w:t xml:space="preserve"> 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lang w:val="sr-Cyrl-CS"/>
        </w:rPr>
      </w:pPr>
    </w:p>
    <w:p w:rsidR="00A2512A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b/>
          <w:lang w:val="sr-Latn-CS"/>
        </w:rPr>
        <w:t xml:space="preserve">III </w:t>
      </w:r>
      <w:r w:rsidRPr="00A2512A">
        <w:rPr>
          <w:b/>
          <w:lang w:val="sr-Cyrl-CS"/>
        </w:rPr>
        <w:t>Право учешћа на конкурсу има: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A2512A">
      <w:pPr>
        <w:ind w:firstLine="604"/>
        <w:jc w:val="both"/>
        <w:rPr>
          <w:lang w:val="sr-Cyrl-CS"/>
        </w:rPr>
      </w:pPr>
      <w:r w:rsidRPr="00A2512A">
        <w:rPr>
          <w:lang w:val="sr-Cyrl-CS"/>
        </w:rPr>
        <w:lastRenderedPageBreak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338B8" w:rsidRPr="00A2512A" w:rsidRDefault="00F338B8" w:rsidP="00F338B8">
      <w:pPr>
        <w:tabs>
          <w:tab w:val="left" w:pos="709"/>
        </w:tabs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Право учешћа на конкурсу немају издавачи медија који се финансирају из јавних прихода.</w:t>
      </w:r>
      <w:r w:rsidRPr="00A2512A">
        <w:rPr>
          <w:b/>
          <w:color w:val="000000"/>
          <w:lang w:val="sr-Cyrl-CS"/>
        </w:rPr>
        <w:t xml:space="preserve"> </w:t>
      </w:r>
    </w:p>
    <w:p w:rsidR="00F338B8" w:rsidRPr="00A2512A" w:rsidRDefault="00F338B8" w:rsidP="00A2512A">
      <w:pPr>
        <w:tabs>
          <w:tab w:val="left" w:pos="709"/>
        </w:tabs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средства ненаменски трошила.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конкурисати само са једним пројектом.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Издавач више медија може конкурисати с једним пројектом за сваки медиј.</w:t>
      </w:r>
    </w:p>
    <w:p w:rsidR="00F338B8" w:rsidRPr="00A2512A" w:rsidRDefault="00F338B8" w:rsidP="00F338B8">
      <w:pPr>
        <w:jc w:val="both"/>
        <w:rPr>
          <w:b/>
          <w:lang w:val="sr-Cyrl-CS"/>
        </w:rPr>
      </w:pPr>
      <w:r w:rsidRPr="00A2512A">
        <w:rPr>
          <w:b/>
          <w:lang w:val="sr-Cyrl-CS"/>
        </w:rPr>
        <w:tab/>
      </w:r>
      <w:r w:rsidRPr="00A2512A">
        <w:rPr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  </w:t>
      </w:r>
      <w:r w:rsidRPr="00A2512A">
        <w:rPr>
          <w:b/>
          <w:lang w:val="sr-Cyrl-CS"/>
        </w:rPr>
        <w:t xml:space="preserve"> </w:t>
      </w:r>
    </w:p>
    <w:p w:rsidR="00F338B8" w:rsidRPr="00A2512A" w:rsidRDefault="00F338B8" w:rsidP="00F338B8">
      <w:pPr>
        <w:tabs>
          <w:tab w:val="left" w:pos="9072"/>
        </w:tabs>
        <w:jc w:val="both"/>
        <w:rPr>
          <w:b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b/>
          <w:lang w:val="sr-Latn-CS"/>
        </w:rPr>
      </w:pPr>
      <w:r w:rsidRPr="00A2512A">
        <w:rPr>
          <w:b/>
          <w:lang w:val="sr-Latn-CS"/>
        </w:rPr>
        <w:t>IV Критеријуми за оцену пројекта</w:t>
      </w:r>
    </w:p>
    <w:p w:rsidR="00F338B8" w:rsidRPr="00A2512A" w:rsidRDefault="00F338B8" w:rsidP="00F338B8">
      <w:pPr>
        <w:tabs>
          <w:tab w:val="left" w:pos="9072"/>
        </w:tabs>
        <w:ind w:firstLine="567"/>
        <w:jc w:val="center"/>
        <w:rPr>
          <w:lang w:val="sr-Cyrl-CS"/>
        </w:rPr>
      </w:pPr>
    </w:p>
    <w:p w:rsidR="00F338B8" w:rsidRPr="00A2512A" w:rsidRDefault="00F338B8" w:rsidP="00A2512A">
      <w:pPr>
        <w:ind w:firstLine="709"/>
        <w:jc w:val="both"/>
        <w:rPr>
          <w:lang w:val="sr-Cyrl-CS"/>
        </w:rPr>
      </w:pPr>
      <w:r w:rsidRPr="00A2512A">
        <w:rPr>
          <w:lang w:val="sr-Cyrl-CS"/>
        </w:rPr>
        <w:t>Критеријуми на основу којих ће се оцењивати пројекти пријављени на конкурс су:</w:t>
      </w:r>
    </w:p>
    <w:p w:rsidR="00F338B8" w:rsidRPr="00A2512A" w:rsidRDefault="00F338B8" w:rsidP="00F338B8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>2)   мера  пружања веће гаранције привржености професионалним и етичким медијским стандардима.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На основу критеријума из тачке 1. овог члана, 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Значај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интереса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области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информисања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намене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конкурса</w:t>
      </w:r>
      <w:proofErr w:type="spellEnd"/>
      <w:r w:rsidRPr="00A2512A">
        <w:rPr>
          <w:rFonts w:ascii="Times New Roman" w:hAnsi="Times New Roman"/>
          <w:shd w:val="clear" w:color="auto" w:fill="FFFFFF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проблемима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приоритетима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идентификованих</w:t>
      </w:r>
      <w:proofErr w:type="spellEnd"/>
      <w:r w:rsidRPr="00A2512A">
        <w:rPr>
          <w:rFonts w:ascii="Times New Roman" w:hAnsi="Times New Roman"/>
        </w:rPr>
        <w:t xml:space="preserve">  и </w:t>
      </w:r>
      <w:proofErr w:type="spellStart"/>
      <w:r w:rsidRPr="00A2512A">
        <w:rPr>
          <w:rFonts w:ascii="Times New Roman" w:hAnsi="Times New Roman"/>
        </w:rPr>
        <w:t>јасно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дефинисаних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потреба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A2512A">
        <w:rPr>
          <w:rFonts w:ascii="Times New Roman" w:hAnsi="Times New Roman"/>
          <w:shd w:val="clear" w:color="auto" w:fill="FFFFFF"/>
        </w:rPr>
        <w:t>заступљености</w:t>
      </w:r>
      <w:proofErr w:type="spellEnd"/>
      <w:proofErr w:type="gram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иновативног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елемента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новинарско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истраживачког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приступа</w:t>
      </w:r>
      <w:proofErr w:type="spellEnd"/>
      <w:r w:rsidRPr="00A2512A">
        <w:rPr>
          <w:rFonts w:ascii="Times New Roman" w:hAnsi="Times New Roman"/>
          <w:shd w:val="clear" w:color="auto" w:fill="FFFFFF"/>
        </w:rPr>
        <w:t>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Утицај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изводљивост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планираних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,  </w:t>
      </w:r>
      <w:proofErr w:type="spellStart"/>
      <w:r w:rsidRPr="00A2512A">
        <w:rPr>
          <w:rFonts w:ascii="Times New Roman" w:hAnsi="Times New Roman"/>
        </w:rPr>
        <w:t>очекиваним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резултатима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утицаја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квалитет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информисања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групе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мерљивости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индикатора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који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омогућавају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праћење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реализације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изводљивост</w:t>
      </w:r>
      <w:proofErr w:type="spellEnd"/>
      <w:r w:rsidRPr="00A2512A">
        <w:rPr>
          <w:rFonts w:ascii="Times New Roman" w:hAnsi="Times New Roman"/>
          <w:lang w:val="sr-Cyrl-CS"/>
        </w:rPr>
        <w:t xml:space="preserve">и </w:t>
      </w:r>
      <w:proofErr w:type="spellStart"/>
      <w:r w:rsidRPr="00A2512A">
        <w:rPr>
          <w:rFonts w:ascii="Times New Roman" w:hAnsi="Times New Roman"/>
        </w:rPr>
        <w:t>плана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степена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развојне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финансијске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одрживости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(</w:t>
      </w:r>
      <w:proofErr w:type="spellStart"/>
      <w:r w:rsidRPr="00A2512A">
        <w:rPr>
          <w:rFonts w:ascii="Times New Roman" w:hAnsi="Times New Roman"/>
        </w:rPr>
        <w:t>позитивни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ефекти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настављају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након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што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оконча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подршка</w:t>
      </w:r>
      <w:proofErr w:type="spellEnd"/>
      <w:r w:rsidRPr="00A2512A">
        <w:rPr>
          <w:rFonts w:ascii="Times New Roman" w:hAnsi="Times New Roman"/>
        </w:rPr>
        <w:t>).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Капацитети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организационих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управљачких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способности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неопходних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ресурса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за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стручних</w:t>
      </w:r>
      <w:proofErr w:type="spellEnd"/>
      <w:proofErr w:type="gram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професионалних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референци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одговарају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предложеним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ind w:left="1380"/>
        <w:jc w:val="both"/>
        <w:rPr>
          <w:rFonts w:cs="Times New Roman"/>
        </w:rPr>
      </w:pP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Буџет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оправданост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трошкова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прецизности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показује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усклађеност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предвиђеног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и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  <w:lang w:val="ru-RU"/>
        </w:rPr>
      </w:pPr>
      <w:proofErr w:type="spellStart"/>
      <w:proofErr w:type="gramStart"/>
      <w:r w:rsidRPr="00A2512A">
        <w:rPr>
          <w:rFonts w:ascii="Times New Roman" w:hAnsi="Times New Roman"/>
        </w:rPr>
        <w:t>економске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оправданости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предлога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у </w:t>
      </w:r>
      <w:proofErr w:type="spellStart"/>
      <w:r w:rsidRPr="00A2512A">
        <w:rPr>
          <w:rFonts w:ascii="Times New Roman" w:hAnsi="Times New Roman"/>
        </w:rPr>
        <w:t>односу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пројектне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sr-Cyrl-CS"/>
        </w:rPr>
        <w:tab/>
        <w:t xml:space="preserve"> На основу к</w:t>
      </w:r>
      <w:r w:rsidRPr="00A2512A">
        <w:rPr>
          <w:rFonts w:cs="Times New Roman"/>
          <w:shd w:val="clear" w:color="auto" w:fill="FFFFFF"/>
          <w:lang w:val="ru-RU"/>
        </w:rPr>
        <w:t>ритеријум</w:t>
      </w:r>
      <w:r w:rsidRPr="00A2512A">
        <w:rPr>
          <w:rFonts w:cs="Times New Roman"/>
          <w:shd w:val="clear" w:color="auto" w:fill="FFFFFF"/>
          <w:lang w:val="sr-Cyrl-CS"/>
        </w:rPr>
        <w:t>а</w:t>
      </w:r>
      <w:r w:rsidRPr="00A2512A">
        <w:rPr>
          <w:rFonts w:cs="Times New Roman"/>
          <w:shd w:val="clear" w:color="auto" w:fill="FFFFFF"/>
          <w:lang w:val="ru-RU"/>
        </w:rPr>
        <w:t xml:space="preserve"> из т</w:t>
      </w:r>
      <w:r w:rsidRPr="00A2512A">
        <w:rPr>
          <w:rFonts w:cs="Times New Roman"/>
          <w:shd w:val="clear" w:color="auto" w:fill="FFFFFF"/>
          <w:lang w:val="sr-Cyrl-CS"/>
        </w:rPr>
        <w:t>ачк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 xml:space="preserve"> 2</w:t>
      </w:r>
      <w:r w:rsidRPr="00A2512A">
        <w:rPr>
          <w:rFonts w:cs="Times New Roman"/>
          <w:shd w:val="clear" w:color="auto" w:fill="FFFFFF"/>
        </w:rPr>
        <w:t>.</w:t>
      </w:r>
      <w:r w:rsidRPr="00A2512A">
        <w:rPr>
          <w:rFonts w:cs="Times New Roman"/>
          <w:shd w:val="clear" w:color="auto" w:fill="FFFFFF"/>
          <w:lang w:val="ru-RU"/>
        </w:rPr>
        <w:t xml:space="preserve"> овог члана,</w:t>
      </w:r>
      <w:r w:rsidRPr="00A2512A">
        <w:rPr>
          <w:rFonts w:cs="Times New Roman"/>
          <w:shd w:val="clear" w:color="auto" w:fill="FFFFFF"/>
        </w:rPr>
        <w:t xml:space="preserve"> </w:t>
      </w:r>
      <w:r w:rsidRPr="00A2512A">
        <w:rPr>
          <w:rFonts w:cs="Times New Roman"/>
          <w:shd w:val="clear" w:color="auto" w:fill="FFFFFF"/>
          <w:lang w:val="ru-RU"/>
        </w:rPr>
        <w:t xml:space="preserve">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lastRenderedPageBreak/>
        <w:tab/>
        <w:t>1. 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секретар Комисије</w:t>
      </w:r>
      <w:r w:rsidRPr="00A2512A">
        <w:rPr>
          <w:rFonts w:cs="Times New Roman"/>
        </w:rPr>
        <w:t>,</w:t>
      </w:r>
      <w:r w:rsidRPr="00A2512A">
        <w:rPr>
          <w:rFonts w:cs="Times New Roman"/>
          <w:shd w:val="clear" w:color="auto" w:fill="FFFFFF"/>
          <w:lang w:val="ru-RU"/>
        </w:rPr>
        <w:t xml:space="preserve"> од Регулаторног тела за ел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338B8" w:rsidRPr="00A2512A" w:rsidRDefault="00F338B8" w:rsidP="00A2512A">
      <w:pPr>
        <w:tabs>
          <w:tab w:val="left" w:pos="630"/>
        </w:tabs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A2512A">
        <w:rPr>
          <w:rFonts w:cs="Times New Roman"/>
          <w:shd w:val="clear" w:color="auto" w:fill="FFFFFF"/>
        </w:rPr>
        <w:t>и</w:t>
      </w:r>
      <w:r w:rsidRPr="00A2512A">
        <w:rPr>
          <w:rFonts w:cs="Times New Roman"/>
          <w:shd w:val="clear" w:color="auto" w:fill="FFFFFF"/>
          <w:lang w:val="ru-RU"/>
        </w:rPr>
        <w:t>.</w:t>
      </w:r>
    </w:p>
    <w:p w:rsidR="00F338B8" w:rsidRPr="00A2512A" w:rsidRDefault="00F338B8" w:rsidP="00F338B8">
      <w:pPr>
        <w:tabs>
          <w:tab w:val="left" w:pos="709"/>
        </w:tabs>
        <w:autoSpaceDE w:val="0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Програмски приоритети су:</w:t>
      </w:r>
    </w:p>
    <w:p w:rsidR="00F338B8" w:rsidRPr="00A2512A" w:rsidRDefault="00F338B8" w:rsidP="00F338B8">
      <w:pPr>
        <w:autoSpaceDE w:val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F338B8" w:rsidRPr="00A2512A" w:rsidRDefault="00F338B8" w:rsidP="00F338B8">
      <w:pPr>
        <w:autoSpaceDE w:val="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ab/>
        <w:t>2. Медијски садржаји значајн</w:t>
      </w:r>
      <w:r w:rsidRPr="00A2512A">
        <w:rPr>
          <w:color w:val="000000"/>
          <w:shd w:val="clear" w:color="auto" w:fill="FFFFFF"/>
        </w:rPr>
        <w:t>и</w:t>
      </w:r>
      <w:r w:rsidRPr="00A2512A">
        <w:rPr>
          <w:color w:val="000000"/>
          <w:shd w:val="clear" w:color="auto" w:fill="FFFFFF"/>
          <w:lang w:val="sr-Cyrl-CS"/>
        </w:rPr>
        <w:t xml:space="preserve"> за привредни развој и стварање повољног привредног амбијента на територији општине Владичин Хан; </w:t>
      </w:r>
    </w:p>
    <w:p w:rsidR="00F338B8" w:rsidRPr="00A2512A" w:rsidRDefault="00F338B8" w:rsidP="00F338B8">
      <w:pPr>
        <w:autoSpaceDE w:val="0"/>
        <w:ind w:firstLine="708"/>
        <w:jc w:val="both"/>
        <w:rPr>
          <w:lang w:val="sr-Cyrl-CS"/>
        </w:rPr>
      </w:pPr>
      <w:r w:rsidRPr="00A2512A">
        <w:rPr>
          <w:lang w:val="sr-Cyrl-CS"/>
        </w:rPr>
        <w:t>3. Медијски садржаји из области образовања и науке који афирмишу рад образовних и научних институција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4. Медијск</w:t>
      </w:r>
      <w:r w:rsidRPr="00A2512A">
        <w:t>и</w:t>
      </w:r>
      <w:r w:rsidRPr="00A2512A">
        <w:rPr>
          <w:lang w:val="sr-Cyrl-CS"/>
        </w:rPr>
        <w:t xml:space="preserve"> садржаји у области културе и очувања културног наслеђа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5. Медијск</w:t>
      </w:r>
      <w:r w:rsidRPr="00A2512A">
        <w:t>и</w:t>
      </w:r>
      <w:r w:rsidRPr="00A2512A">
        <w:rPr>
          <w:lang w:val="sr-Cyrl-CS"/>
        </w:rPr>
        <w:t xml:space="preserve">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6. Медијски документарно–образовни садржаји у домену људских права и слобода – </w:t>
      </w:r>
      <w:r w:rsidRPr="00A2512A">
        <w:t>п</w:t>
      </w:r>
      <w:r w:rsidRPr="00A2512A">
        <w:rPr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7. Специјализовани медијски садржаји едукативног типа из области пољопривреде и руралног развоја на територији сеоског подручја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8. Специјализовани медијски садржаји едукативног типа из области борбе против корупције, као и истраживачки медијски програми у области борбе против корупције;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9. Медијски садржаји који омогућавају остваривање права припадника националних мањина који живе на територији општине Владичин Хан на информисање на сопственом језику и неговање сопствене културе и идентитета;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10. Медијски садржаји који доприносе заштити интереса особа са инвалидитетом на територији општине Владичин Хан и обезбеђивања њиховог равноправног уживања права на слободу мишљења и изражавања;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13. Информативно–образовни медијски садржаји из области безбедности и унапређења стања безбедности на територији општине Владичин Хан.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15. Медијски садржаји из области унапређења медијске писмености на територији </w:t>
      </w:r>
      <w:r w:rsidR="00854424" w:rsidRPr="00A2512A">
        <w:rPr>
          <w:lang w:val="sr-Cyrl-CS"/>
        </w:rPr>
        <w:t>општине Владичин Хан</w:t>
      </w:r>
      <w:r w:rsidRPr="00A2512A">
        <w:rPr>
          <w:lang w:val="sr-Cyrl-CS"/>
        </w:rPr>
        <w:t>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информисања.</w:t>
      </w:r>
    </w:p>
    <w:p w:rsidR="00F338B8" w:rsidRDefault="00F338B8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P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 </w:t>
      </w:r>
      <w:r w:rsidRPr="00A2512A">
        <w:rPr>
          <w:b/>
          <w:color w:val="000000"/>
          <w:lang w:val="sr-Cyrl-CS"/>
        </w:rPr>
        <w:t>Документација која се прилаже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Учесник Конкурса је обавезан да достави следећу документацију: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1.попуњен и оверен пријавни Образац 1 у шест</w:t>
      </w:r>
      <w:r w:rsidRPr="00A2512A">
        <w:rPr>
          <w:b/>
          <w:color w:val="000000"/>
          <w:lang w:val="sr-Cyrl-CS"/>
        </w:rPr>
        <w:t xml:space="preserve"> </w:t>
      </w:r>
      <w:r w:rsidRPr="00A2512A">
        <w:rPr>
          <w:color w:val="000000"/>
          <w:lang w:val="sr-Cyrl-CS"/>
        </w:rPr>
        <w:t>примерака: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предлог пројекта и</w:t>
      </w:r>
    </w:p>
    <w:p w:rsidR="00F338B8" w:rsidRPr="00A2512A" w:rsidRDefault="00F338B8" w:rsidP="00A2512A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буџет пројекта.</w:t>
      </w: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Образац се преузима на званичној интернет страници Општине Владичин Хан, на адреси: </w:t>
      </w:r>
      <w:hyperlink r:id="rId6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 xml:space="preserve">.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 xml:space="preserve">2. Копије следећих докумената, у једном примерку: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правног лица или предузетника у Агенцији за привредне регистре;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медија у Регистру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Дозвола за емитовање радио и/или ТВ програма издата од Регулаторног тела за електронске медије; 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Оверена изјава/сагласност медија (или више њих) да ће програмски садржај бити емитован/објављен у том медију (обавезно само за правна лица, односно  предузетнике који се баве производњом медијског садржаја); </w:t>
      </w:r>
    </w:p>
    <w:p w:rsidR="00F338B8" w:rsidRPr="00A2512A" w:rsidRDefault="00F338B8" w:rsidP="00F338B8">
      <w:pPr>
        <w:ind w:firstLine="708"/>
        <w:jc w:val="both"/>
        <w:rPr>
          <w:b/>
        </w:rPr>
      </w:pPr>
      <w:r w:rsidRPr="00A2512A">
        <w:rPr>
          <w:lang w:val="sr-Cyrl-CS"/>
        </w:rPr>
        <w:t>- потврда Народне банке Републике Србије да нема евидентиране основе и налоге у принудној наплати (да нема блокиран рачун)</w:t>
      </w:r>
      <w:r w:rsidRPr="00A2512A">
        <w:rPr>
          <w:b/>
          <w:lang w:val="sr-Cyrl-CS"/>
        </w:rPr>
        <w:t>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потписана изјава учесника на конкурсу о томе да ли му је, за које пројекте и у ком износу додељена државна помоћ мале вредности (</w:t>
      </w:r>
      <w:r w:rsidRPr="00A2512A">
        <w:rPr>
          <w:lang w:val="sr-Latn-CS"/>
        </w:rPr>
        <w:t>de minimis</w:t>
      </w:r>
      <w:r w:rsidRPr="00A2512A">
        <w:rPr>
          <w:lang w:val="sr-Cyrl-CS"/>
        </w:rPr>
        <w:t xml:space="preserve"> државна помоћ) у текућој фискалној години и у претходне две фискалне године. 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Latn-CS"/>
        </w:rPr>
      </w:pPr>
      <w:r w:rsidRPr="00A2512A">
        <w:rPr>
          <w:b/>
          <w:color w:val="000000"/>
          <w:lang w:val="sr-Latn-CS"/>
        </w:rPr>
        <w:t>VI Рокови</w:t>
      </w: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autoSpaceDE w:val="0"/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Пријаве на конкурс подносе се у року од 15 дана од дана објављивања у</w:t>
      </w:r>
      <w:r w:rsidRPr="00A2512A">
        <w:rPr>
          <w:color w:val="FF0000"/>
          <w:lang w:val="sr-Cyrl-CS"/>
        </w:rPr>
        <w:t xml:space="preserve"> </w:t>
      </w:r>
      <w:r w:rsidRPr="00A2512A">
        <w:rPr>
          <w:lang w:val="sr-Cyrl-CS"/>
        </w:rPr>
        <w:t>дневном листу</w:t>
      </w:r>
      <w:r w:rsidRPr="00A2512A">
        <w:rPr>
          <w:color w:val="FF0000"/>
          <w:lang w:val="sr-Cyrl-CS"/>
        </w:rPr>
        <w:t xml:space="preserve">  </w:t>
      </w:r>
      <w:r w:rsidRPr="00A2512A">
        <w:rPr>
          <w:color w:val="000000"/>
          <w:lang w:val="sr-Cyrl-CS"/>
        </w:rPr>
        <w:t xml:space="preserve">и на званичној интернет страници општине Владичин Хан, на адреси: </w:t>
      </w:r>
      <w:hyperlink r:id="rId7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..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Одлуку о расподели средстава доноси </w:t>
      </w:r>
      <w:proofErr w:type="spellStart"/>
      <w:r w:rsidRPr="00A2512A">
        <w:rPr>
          <w:color w:val="000000"/>
        </w:rPr>
        <w:t>Oпштинско</w:t>
      </w:r>
      <w:proofErr w:type="spellEnd"/>
      <w:r w:rsidRPr="00A2512A">
        <w:rPr>
          <w:color w:val="000000"/>
          <w:lang w:val="sr-Cyrl-CS"/>
        </w:rPr>
        <w:t xml:space="preserve"> веће општине Владичин Хан, на основу образложеног предлога Комисије, у року до 90 дана од дана закључења Конкурса. 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b/>
          <w:color w:val="000000"/>
          <w:lang w:val="sr-Latn-CS"/>
        </w:rPr>
        <w:t>VII</w:t>
      </w:r>
      <w:r w:rsidRPr="00A2512A">
        <w:rPr>
          <w:b/>
          <w:color w:val="000000"/>
          <w:lang w:val="sr-Cyrl-CS"/>
        </w:rPr>
        <w:t xml:space="preserve"> Позив за учешће у раду Комисије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Позивају се новинарска и медијска удружења која су регистрована најмање три године пре датума расписивања овог конкурса, да предложе чланове конкурсне комисије.</w:t>
      </w:r>
    </w:p>
    <w:p w:rsidR="00F338B8" w:rsidRPr="00A2512A" w:rsidRDefault="00F338B8" w:rsidP="00F338B8">
      <w:pPr>
        <w:tabs>
          <w:tab w:val="left" w:pos="9072"/>
        </w:tabs>
        <w:ind w:firstLine="567"/>
        <w:jc w:val="both"/>
        <w:rPr>
          <w:lang w:val="sr-Cyrl-CS"/>
        </w:rPr>
      </w:pPr>
      <w:proofErr w:type="gramStart"/>
      <w:r w:rsidRPr="00A2512A">
        <w:t>У</w:t>
      </w:r>
      <w:r w:rsidRPr="00A2512A">
        <w:rPr>
          <w:lang w:val="sr-Cyrl-CS"/>
        </w:rPr>
        <w:t>з предлог за чланове Комисије, новинарска и медијска удружења, прилажу и доказ о рег</w:t>
      </w:r>
      <w:r w:rsidRPr="00A2512A">
        <w:t>и</w:t>
      </w:r>
      <w:r w:rsidRPr="00A2512A">
        <w:rPr>
          <w:lang w:val="sr-Cyrl-CS"/>
        </w:rPr>
        <w:t>страцији тог удружења у Регистру удружења.</w:t>
      </w:r>
      <w:proofErr w:type="gramEnd"/>
      <w:r w:rsidRPr="00A2512A">
        <w:rPr>
          <w:lang w:val="sr-Cyrl-CS"/>
        </w:rPr>
        <w:t xml:space="preserve"> </w:t>
      </w: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Позивају се медијски стручњаци, заинтересовани за учешће у раду Комисије, да писаним путем предложе своје чланство у Комисији. 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proofErr w:type="spellStart"/>
      <w:proofErr w:type="gramStart"/>
      <w:r w:rsidRPr="00A2512A">
        <w:t>Предложена</w:t>
      </w:r>
      <w:proofErr w:type="spellEnd"/>
      <w:r w:rsidRPr="00A2512A">
        <w:t xml:space="preserve"> </w:t>
      </w:r>
      <w:proofErr w:type="spellStart"/>
      <w:r w:rsidRPr="00A2512A">
        <w:t>лица</w:t>
      </w:r>
      <w:proofErr w:type="spellEnd"/>
      <w:r w:rsidRPr="00A2512A">
        <w:t xml:space="preserve"> </w:t>
      </w:r>
      <w:proofErr w:type="spellStart"/>
      <w:r w:rsidRPr="00A2512A">
        <w:t>не</w:t>
      </w:r>
      <w:proofErr w:type="spellEnd"/>
      <w:r w:rsidRPr="00A2512A">
        <w:t xml:space="preserve"> </w:t>
      </w:r>
      <w:proofErr w:type="spellStart"/>
      <w:r w:rsidRPr="00A2512A">
        <w:t>смеју</w:t>
      </w:r>
      <w:proofErr w:type="spellEnd"/>
      <w:r w:rsidRPr="00A2512A">
        <w:t xml:space="preserve"> </w:t>
      </w:r>
      <w:proofErr w:type="spellStart"/>
      <w:r w:rsidRPr="00A2512A">
        <w:t>бити</w:t>
      </w:r>
      <w:proofErr w:type="spellEnd"/>
      <w:r w:rsidRPr="00A2512A">
        <w:t xml:space="preserve"> у </w:t>
      </w:r>
      <w:proofErr w:type="spellStart"/>
      <w:r w:rsidRPr="00A2512A">
        <w:t>сукобу</w:t>
      </w:r>
      <w:proofErr w:type="spellEnd"/>
      <w:r w:rsidRPr="00A2512A">
        <w:t xml:space="preserve"> </w:t>
      </w:r>
      <w:proofErr w:type="spellStart"/>
      <w:r w:rsidRPr="00A2512A">
        <w:t>интереса</w:t>
      </w:r>
      <w:proofErr w:type="spellEnd"/>
      <w:r w:rsidRPr="00A2512A">
        <w:t xml:space="preserve"> </w:t>
      </w:r>
      <w:proofErr w:type="spellStart"/>
      <w:r w:rsidRPr="00A2512A">
        <w:t>нити</w:t>
      </w:r>
      <w:proofErr w:type="spellEnd"/>
      <w:r w:rsidRPr="00A2512A">
        <w:t xml:space="preserve"> </w:t>
      </w:r>
      <w:proofErr w:type="spellStart"/>
      <w:r w:rsidRPr="00A2512A">
        <w:t>обављати</w:t>
      </w:r>
      <w:proofErr w:type="spellEnd"/>
      <w:r w:rsidRPr="00A2512A">
        <w:t xml:space="preserve"> </w:t>
      </w:r>
      <w:proofErr w:type="spellStart"/>
      <w:r w:rsidRPr="00A2512A">
        <w:t>јавну</w:t>
      </w:r>
      <w:proofErr w:type="spellEnd"/>
      <w:r w:rsidRPr="00A2512A">
        <w:t xml:space="preserve"> </w:t>
      </w:r>
      <w:proofErr w:type="spellStart"/>
      <w:r w:rsidRPr="00A2512A">
        <w:t>функцију</w:t>
      </w:r>
      <w:proofErr w:type="spellEnd"/>
      <w:r w:rsidRPr="00A2512A">
        <w:t xml:space="preserve">, у </w:t>
      </w:r>
      <w:proofErr w:type="spellStart"/>
      <w:r w:rsidRPr="00A2512A">
        <w:t>складу</w:t>
      </w:r>
      <w:proofErr w:type="spellEnd"/>
      <w:r w:rsidRPr="00A2512A">
        <w:t xml:space="preserve"> </w:t>
      </w:r>
      <w:proofErr w:type="spellStart"/>
      <w:r w:rsidRPr="00A2512A">
        <w:t>са</w:t>
      </w:r>
      <w:proofErr w:type="spellEnd"/>
      <w:r w:rsidRPr="00A2512A">
        <w:t xml:space="preserve"> </w:t>
      </w:r>
      <w:proofErr w:type="spellStart"/>
      <w:r w:rsidRPr="00A2512A">
        <w:t>правилима</w:t>
      </w:r>
      <w:proofErr w:type="spellEnd"/>
      <w:r w:rsidRPr="00A2512A">
        <w:t xml:space="preserve"> о </w:t>
      </w:r>
      <w:proofErr w:type="spellStart"/>
      <w:r w:rsidRPr="00A2512A">
        <w:t>борби</w:t>
      </w:r>
      <w:proofErr w:type="spellEnd"/>
      <w:r w:rsidRPr="00A2512A">
        <w:t xml:space="preserve"> </w:t>
      </w:r>
      <w:proofErr w:type="spellStart"/>
      <w:r w:rsidRPr="00A2512A">
        <w:t>против</w:t>
      </w:r>
      <w:proofErr w:type="spellEnd"/>
      <w:r w:rsidRPr="00A2512A">
        <w:t xml:space="preserve"> </w:t>
      </w:r>
      <w:proofErr w:type="spellStart"/>
      <w:r w:rsidRPr="00A2512A">
        <w:t>корупције</w:t>
      </w:r>
      <w:proofErr w:type="spellEnd"/>
      <w:r w:rsidRPr="00A2512A">
        <w:t>.</w:t>
      </w:r>
      <w:proofErr w:type="gramEnd"/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>Уз предлог за члана Комисије доставља се и његова кратка биографија.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 xml:space="preserve">Удружења и појединци, предлоге за члана Комисије могу послати у року од 15 дана од дана објављивања конкурса у дневном листу </w:t>
      </w:r>
      <w:r w:rsidRPr="00A2512A">
        <w:rPr>
          <w:color w:val="000000"/>
          <w:lang w:val="sr-Cyrl-CS"/>
        </w:rPr>
        <w:t xml:space="preserve">на адресу: Општина Владичин Хан, Општинско веће општине Владичин Хан, улица Светосавска број 1, 17510 Владичин Хан, са назнаком: „Предлог за члана/чланове Комисије </w:t>
      </w:r>
      <w:r w:rsidRPr="00A2512A">
        <w:rPr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у 20</w:t>
      </w:r>
      <w:r w:rsidR="000E2513">
        <w:rPr>
          <w:lang w:val="sr-Cyrl-CS"/>
        </w:rPr>
        <w:t>20</w:t>
      </w:r>
      <w:r w:rsidRPr="00A2512A">
        <w:rPr>
          <w:lang w:val="sr-Cyrl-CS"/>
        </w:rPr>
        <w:t>. години“</w:t>
      </w:r>
      <w:r w:rsidRPr="00A2512A">
        <w:rPr>
          <w:color w:val="000000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</w:p>
    <w:p w:rsidR="00A2512A" w:rsidRDefault="00A2512A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VIII </w:t>
      </w:r>
      <w:r w:rsidRPr="00A2512A">
        <w:rPr>
          <w:b/>
          <w:color w:val="000000"/>
          <w:lang w:val="sr-Cyrl-CS"/>
        </w:rPr>
        <w:t>Начин пријављивања учесника на општем конкурсу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</w:p>
    <w:p w:rsidR="00F338B8" w:rsidRPr="00A2512A" w:rsidRDefault="00F338B8" w:rsidP="00F338B8">
      <w:pPr>
        <w:tabs>
          <w:tab w:val="left" w:pos="9072"/>
        </w:tabs>
        <w:jc w:val="both"/>
        <w:rPr>
          <w:lang w:val="sr-Cyrl-CS"/>
        </w:rPr>
      </w:pPr>
      <w:r w:rsidRPr="00A2512A">
        <w:rPr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>Пријаве пројеката на конкурс слати поштом на адресу: Општинско веће Општине Владичин Хан, Светосавска 1, 17510 Владичин Хан , у затвореној коверти, насловљено са „Пријава по Јавном позиву за суфинансирање пројеката производње медијских садржаја из буџета Општине Владичин Хан ради остваривања јавног интереса у области јавног информисања у 20</w:t>
      </w:r>
      <w:r w:rsidR="000E2513">
        <w:rPr>
          <w:lang w:val="sr-Cyrl-CS"/>
        </w:rPr>
        <w:t>20</w:t>
      </w:r>
      <w:r w:rsidRPr="00A2512A">
        <w:rPr>
          <w:lang w:val="sr-Cyrl-CS"/>
        </w:rPr>
        <w:t>. години“ и са назнаком „НЕ ОТВАРАТИ“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Пријаве које стигну ван прописаног рока, на погрешном обрасцу или уз коју није</w:t>
      </w:r>
      <w:r w:rsidRPr="00A2512A">
        <w:rPr>
          <w:rFonts w:cs="Times New Roman"/>
          <w:lang w:val="sr-Cyrl-CS"/>
        </w:rPr>
        <w:t xml:space="preserve"> поднет ниједан прописани документ наведен у јавном позиву за учешће на конкурсу, неће бити разматране.</w:t>
      </w:r>
      <w:r w:rsidRPr="00A2512A">
        <w:rPr>
          <w:color w:val="000000"/>
          <w:lang w:val="sr-Cyrl-CS"/>
        </w:rPr>
        <w:t xml:space="preserve">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Додатне информације се могу добити радним данима, од 11 до 14 часова, на телефон 017/390-512.</w:t>
      </w:r>
    </w:p>
    <w:p w:rsidR="00F338B8" w:rsidRPr="00A2512A" w:rsidRDefault="00A2512A" w:rsidP="00A2512A">
      <w:pPr>
        <w:ind w:firstLine="142"/>
        <w:jc w:val="both"/>
        <w:rPr>
          <w:b/>
          <w:lang w:val="sr-Cyrl-CS"/>
        </w:rPr>
      </w:pPr>
      <w:r w:rsidRPr="00A2512A">
        <w:rPr>
          <w:b/>
          <w:lang w:val="sr-Cyrl-CS"/>
        </w:rPr>
        <w:t xml:space="preserve">           </w:t>
      </w:r>
    </w:p>
    <w:p w:rsidR="00F338B8" w:rsidRPr="00A2512A" w:rsidRDefault="00F338B8" w:rsidP="00F338B8">
      <w:pPr>
        <w:ind w:firstLine="708"/>
        <w:rPr>
          <w:lang w:val="sr-Cyrl-CS"/>
        </w:rPr>
      </w:pPr>
      <w:r w:rsidRPr="00A2512A">
        <w:rPr>
          <w:b/>
          <w:color w:val="000000"/>
          <w:lang w:val="sr-Latn-CS"/>
        </w:rPr>
        <w:t xml:space="preserve">IX </w:t>
      </w:r>
      <w:r w:rsidRPr="00A2512A">
        <w:rPr>
          <w:b/>
          <w:color w:val="000000"/>
          <w:lang w:val="sr-Cyrl-CS"/>
        </w:rPr>
        <w:t>Објављивање Одлуке о расподели средстава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Latn-CS"/>
        </w:rPr>
        <w:tab/>
      </w:r>
      <w:r w:rsidRPr="00A2512A">
        <w:rPr>
          <w:lang w:val="sr-Cyrl-CS"/>
        </w:rPr>
        <w:t xml:space="preserve">Решење о расподели средстава по расписаном конкурсу, биће објављено на званичној </w:t>
      </w:r>
      <w:r w:rsidRPr="00A2512A">
        <w:rPr>
          <w:color w:val="000000"/>
          <w:lang w:val="sr-Cyrl-CS"/>
        </w:rPr>
        <w:t xml:space="preserve">интернет страници Општине Владичин Хан, на адреси: </w:t>
      </w:r>
      <w:hyperlink r:id="rId8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., и достављено свим учесницима конкурса у електронској форми.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338B8" w:rsidRPr="00C12A98" w:rsidRDefault="00F338B8" w:rsidP="00F338B8">
      <w:pPr>
        <w:tabs>
          <w:tab w:val="left" w:pos="0"/>
        </w:tabs>
        <w:ind w:right="327"/>
        <w:rPr>
          <w:rFonts w:cs="Times New Roman"/>
          <w:b/>
          <w:lang/>
        </w:rPr>
      </w:pPr>
      <w:r w:rsidRPr="00A2512A">
        <w:rPr>
          <w:rFonts w:cs="Times New Roman"/>
          <w:b/>
          <w:color w:val="000000"/>
          <w:lang w:val="sr-Cyrl-CS"/>
        </w:rPr>
        <w:t>Број:</w:t>
      </w:r>
      <w:r w:rsidRPr="00A2512A">
        <w:rPr>
          <w:rFonts w:cs="Times New Roman"/>
          <w:b/>
          <w:color w:val="C0504D"/>
          <w:lang w:val="sr-Cyrl-CS"/>
        </w:rPr>
        <w:t xml:space="preserve"> </w:t>
      </w:r>
      <w:r w:rsidR="00C12A98">
        <w:rPr>
          <w:rFonts w:cs="Times New Roman"/>
          <w:b/>
          <w:lang/>
        </w:rPr>
        <w:t>06-3/4-1/20-III</w:t>
      </w:r>
    </w:p>
    <w:p w:rsidR="00F338B8" w:rsidRPr="00A2512A" w:rsidRDefault="00F338B8" w:rsidP="00F338B8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338B8" w:rsidRDefault="00F338B8" w:rsidP="000E2513">
      <w:pPr>
        <w:tabs>
          <w:tab w:val="left" w:pos="0"/>
        </w:tabs>
        <w:ind w:right="327"/>
        <w:jc w:val="center"/>
        <w:rPr>
          <w:rFonts w:cs="Times New Roman"/>
          <w:b/>
          <w:color w:val="000000"/>
        </w:rPr>
      </w:pP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="000E2513">
        <w:rPr>
          <w:rFonts w:cs="Times New Roman"/>
          <w:b/>
          <w:color w:val="000000"/>
        </w:rPr>
        <w:t>ПРЕДСЕДНИК</w:t>
      </w:r>
    </w:p>
    <w:p w:rsidR="000E2513" w:rsidRPr="000E2513" w:rsidRDefault="000E2513" w:rsidP="000E2513">
      <w:pPr>
        <w:tabs>
          <w:tab w:val="left" w:pos="0"/>
        </w:tabs>
        <w:ind w:right="327"/>
        <w:jc w:val="both"/>
        <w:rPr>
          <w:b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                 </w:t>
      </w:r>
      <w:r w:rsidR="007843F0">
        <w:rPr>
          <w:rFonts w:cs="Times New Roman"/>
          <w:b/>
          <w:color w:val="000000"/>
        </w:rPr>
        <w:t>Горан Младеновић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</w:p>
    <w:p w:rsidR="005A245C" w:rsidRDefault="005A245C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D035DA" w:rsidP="00C12A98">
      <w:r>
        <w:lastRenderedPageBreak/>
        <w:t xml:space="preserve">                                                                                                                         </w:t>
      </w:r>
    </w:p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E2513"/>
    <w:rsid w:val="002B063A"/>
    <w:rsid w:val="00565D85"/>
    <w:rsid w:val="005A245C"/>
    <w:rsid w:val="005C0419"/>
    <w:rsid w:val="005D2376"/>
    <w:rsid w:val="007843F0"/>
    <w:rsid w:val="00854424"/>
    <w:rsid w:val="008B5F17"/>
    <w:rsid w:val="00957684"/>
    <w:rsid w:val="00A2512A"/>
    <w:rsid w:val="00A45C39"/>
    <w:rsid w:val="00B12B3A"/>
    <w:rsid w:val="00B32C31"/>
    <w:rsid w:val="00BA5726"/>
    <w:rsid w:val="00BC3279"/>
    <w:rsid w:val="00C034C2"/>
    <w:rsid w:val="00C12A98"/>
    <w:rsid w:val="00D035DA"/>
    <w:rsid w:val="00F338B8"/>
    <w:rsid w:val="00F55CAA"/>
    <w:rsid w:val="00F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rsid w:val="00F338B8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1698-45E3-4785-80FF-AB3AC41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6</cp:revision>
  <cp:lastPrinted>2020-01-21T11:49:00Z</cp:lastPrinted>
  <dcterms:created xsi:type="dcterms:W3CDTF">2020-01-14T12:22:00Z</dcterms:created>
  <dcterms:modified xsi:type="dcterms:W3CDTF">2020-01-22T11:38:00Z</dcterms:modified>
</cp:coreProperties>
</file>